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Муниципальное казенное учреждение культуры</w:t>
      </w:r>
    </w:p>
    <w:p w14:paraId="02000000">
      <w:pPr>
        <w:spacing w:after="0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«Районный центр досуга»</w:t>
      </w:r>
    </w:p>
    <w:p w14:paraId="03000000">
      <w:pPr>
        <w:spacing w:after="0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Макарьевского</w:t>
      </w:r>
      <w:r>
        <w:rPr>
          <w:rFonts w:ascii="Times New Roman" w:hAnsi="Times New Roman"/>
          <w:b w:val="1"/>
          <w:sz w:val="24"/>
        </w:rPr>
        <w:t xml:space="preserve"> муниципального района Костромской области</w:t>
      </w:r>
    </w:p>
    <w:p w14:paraId="04000000">
      <w:pPr>
        <w:spacing w:after="0"/>
        <w:ind/>
        <w:jc w:val="center"/>
        <w:rPr>
          <w:rFonts w:ascii="Times New Roman" w:hAnsi="Times New Roman"/>
          <w:b w:val="1"/>
          <w:sz w:val="24"/>
        </w:rPr>
      </w:pPr>
    </w:p>
    <w:p w14:paraId="05000000">
      <w:pPr>
        <w:spacing w:after="0"/>
        <w:ind/>
        <w:jc w:val="center"/>
        <w:rPr>
          <w:rFonts w:ascii="Times New Roman" w:hAnsi="Times New Roman"/>
          <w:b w:val="1"/>
          <w:sz w:val="24"/>
        </w:rPr>
      </w:pPr>
    </w:p>
    <w:p w14:paraId="06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Положение </w:t>
      </w:r>
    </w:p>
    <w:p w14:paraId="07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проведении районного конкурса на тему </w:t>
      </w:r>
    </w:p>
    <w:p w14:paraId="08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«Символ года 2023»</w:t>
      </w:r>
    </w:p>
    <w:p w14:paraId="09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0A000000">
      <w:pPr>
        <w:pStyle w:val="Style_1"/>
        <w:numPr>
          <w:ilvl w:val="0"/>
          <w:numId w:val="1"/>
        </w:num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Общие положения</w:t>
      </w:r>
    </w:p>
    <w:p w14:paraId="0B000000">
      <w:pPr>
        <w:pStyle w:val="Style_1"/>
        <w:numPr>
          <w:ilvl w:val="1"/>
          <w:numId w:val="1"/>
        </w:num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Творческий конкурс поделок «Символ года» проводится муниципальным казенным учреждением культуры «Районный центр досуга».</w:t>
      </w:r>
    </w:p>
    <w:p w14:paraId="0C000000">
      <w:pPr>
        <w:pStyle w:val="Style_1"/>
        <w:numPr>
          <w:ilvl w:val="1"/>
          <w:numId w:val="1"/>
        </w:num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Конкурс приурочен к празднованию Нового года</w:t>
      </w:r>
    </w:p>
    <w:p w14:paraId="0D000000">
      <w:pPr>
        <w:pStyle w:val="Style_1"/>
        <w:numPr>
          <w:ilvl w:val="0"/>
          <w:numId w:val="1"/>
        </w:num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Цель конкурса</w:t>
      </w:r>
    </w:p>
    <w:p w14:paraId="0E000000">
      <w:pPr>
        <w:pStyle w:val="Style_1"/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Развитие художественного вкуса, фантазии, инициативы, реализации творческих возможностей учреждений культуры.</w:t>
      </w:r>
    </w:p>
    <w:p w14:paraId="0F000000">
      <w:pPr>
        <w:pStyle w:val="Style_1"/>
        <w:numPr>
          <w:ilvl w:val="0"/>
          <w:numId w:val="1"/>
        </w:num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Участники конкурса</w:t>
      </w:r>
    </w:p>
    <w:p w14:paraId="10000000">
      <w:pPr>
        <w:pStyle w:val="Style_1"/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конкурсе могут принять участие все желающие.</w:t>
      </w:r>
    </w:p>
    <w:p w14:paraId="11000000">
      <w:pPr>
        <w:pStyle w:val="Style_1"/>
        <w:numPr>
          <w:ilvl w:val="0"/>
          <w:numId w:val="1"/>
        </w:num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Требования к оформлению</w:t>
      </w:r>
    </w:p>
    <w:p w14:paraId="12000000">
      <w:pPr>
        <w:pStyle w:val="Style_1"/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Работы могут быть представлены в виде поделок из разного материала.</w:t>
      </w:r>
    </w:p>
    <w:p w14:paraId="13000000">
      <w:pPr>
        <w:pStyle w:val="Style_1"/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Размер поделки не менее 30 см</w:t>
      </w:r>
      <w:r>
        <w:rPr>
          <w:rFonts w:ascii="Times New Roman" w:hAnsi="Times New Roman"/>
          <w:sz w:val="28"/>
        </w:rPr>
        <w:t>.</w:t>
      </w:r>
    </w:p>
    <w:p w14:paraId="14000000">
      <w:pPr>
        <w:pStyle w:val="Style_1"/>
        <w:numPr>
          <w:ilvl w:val="0"/>
          <w:numId w:val="1"/>
        </w:num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Сроки проведения конкурса</w:t>
      </w:r>
    </w:p>
    <w:p w14:paraId="15000000">
      <w:pPr>
        <w:pStyle w:val="Style_1"/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Работы принимаются с 8 декабря по 28 декабря 2022года</w:t>
      </w:r>
    </w:p>
    <w:p w14:paraId="16000000">
      <w:pPr>
        <w:pStyle w:val="Style_1"/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Подведение итогов 29 декабря на городской ёлке</w:t>
      </w:r>
    </w:p>
    <w:p w14:paraId="17000000">
      <w:pPr>
        <w:pStyle w:val="Style_1"/>
        <w:numPr>
          <w:ilvl w:val="0"/>
          <w:numId w:val="1"/>
        </w:num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Критерии оценки</w:t>
      </w:r>
    </w:p>
    <w:p w14:paraId="18000000">
      <w:pPr>
        <w:pStyle w:val="Style_1"/>
        <w:numPr>
          <w:numId w:val="2"/>
        </w:num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Оригинальность работы</w:t>
      </w:r>
    </w:p>
    <w:p w14:paraId="19000000">
      <w:pPr>
        <w:pStyle w:val="Style_1"/>
        <w:numPr>
          <w:numId w:val="3"/>
        </w:num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Соответствие тематике</w:t>
      </w:r>
    </w:p>
    <w:p w14:paraId="1A000000">
      <w:pPr>
        <w:pStyle w:val="Style_1"/>
        <w:numPr>
          <w:numId w:val="4"/>
        </w:num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Творческий подход</w:t>
      </w:r>
    </w:p>
    <w:p w14:paraId="1B000000">
      <w:p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7. Организатор конкурса</w:t>
      </w:r>
    </w:p>
    <w:p w14:paraId="1C000000">
      <w:pPr>
        <w:pStyle w:val="Style_1"/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«Отдел культуры, туризма и спорта»</w:t>
      </w:r>
    </w:p>
    <w:p w14:paraId="1D000000">
      <w:pPr>
        <w:pStyle w:val="Style_1"/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- МКУК «Районный центр досуга</w:t>
      </w:r>
    </w:p>
    <w:p w14:paraId="1E000000">
      <w:pPr>
        <w:spacing w:after="0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9. Награждение участников</w:t>
      </w:r>
    </w:p>
    <w:p w14:paraId="1F000000">
      <w:pPr>
        <w:pStyle w:val="Style_1"/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конкурса будут определены 1-е, 2-е, 3-е место</w:t>
      </w:r>
    </w:p>
    <w:p w14:paraId="20000000">
      <w:pPr>
        <w:pStyle w:val="Style_1"/>
        <w:spacing w:after="0"/>
        <w:ind/>
        <w:rPr>
          <w:rFonts w:ascii="Times New Roman" w:hAnsi="Times New Roman"/>
          <w:sz w:val="28"/>
        </w:rPr>
      </w:pPr>
    </w:p>
    <w:p w14:paraId="21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22000000">
      <w:pPr>
        <w:spacing w:after="0"/>
        <w:ind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decimal"/>
      <w:lvlText w:val="%1.%2."/>
      <w:lvlJc w:val="left"/>
      <w:pPr>
        <w:ind w:hanging="360" w:left="1080"/>
      </w:pPr>
    </w:lvl>
    <w:lvl w:ilvl="2">
      <w:start w:val="1"/>
      <w:numFmt w:val="decimal"/>
      <w:lvlText w:val="%1.%2.%3."/>
      <w:lvlJc w:val="left"/>
      <w:pPr>
        <w:ind w:hanging="720" w:left="1800"/>
      </w:pPr>
    </w:lvl>
    <w:lvl w:ilvl="3">
      <w:start w:val="1"/>
      <w:numFmt w:val="decimal"/>
      <w:lvlText w:val="%1.%2.%3.%4."/>
      <w:lvlJc w:val="left"/>
      <w:pPr>
        <w:ind w:hanging="720" w:left="2160"/>
      </w:pPr>
    </w:lvl>
    <w:lvl w:ilvl="4">
      <w:start w:val="1"/>
      <w:numFmt w:val="decimal"/>
      <w:lvlText w:val="%1.%2.%3.%4.%5."/>
      <w:lvlJc w:val="left"/>
      <w:pPr>
        <w:ind w:hanging="1080" w:left="2880"/>
      </w:pPr>
    </w:lvl>
    <w:lvl w:ilvl="5">
      <w:start w:val="1"/>
      <w:numFmt w:val="decimal"/>
      <w:lvlText w:val="%1.%2.%3.%4.%5.%6."/>
      <w:lvlJc w:val="left"/>
      <w:pPr>
        <w:ind w:hanging="1080" w:left="3240"/>
      </w:pPr>
    </w:lvl>
    <w:lvl w:ilvl="6">
      <w:start w:val="1"/>
      <w:numFmt w:val="decimal"/>
      <w:lvlText w:val="%1.%2.%3.%4.%5.%6.%7."/>
      <w:lvlJc w:val="left"/>
      <w:pPr>
        <w:ind w:hanging="1440" w:left="3960"/>
      </w:pPr>
    </w:lvl>
    <w:lvl w:ilvl="7">
      <w:start w:val="1"/>
      <w:numFmt w:val="decimal"/>
      <w:lvlText w:val="%1.%2.%3.%4.%5.%6.%7.%8."/>
      <w:lvlJc w:val="left"/>
      <w:pPr>
        <w:ind w:hanging="1440" w:left="4320"/>
      </w:pPr>
    </w:lvl>
    <w:lvl w:ilvl="8">
      <w:start w:val="1"/>
      <w:numFmt w:val="decimal"/>
      <w:lvlText w:val="%1.%2.%3.%4.%5.%6.%7.%8.%9."/>
      <w:lvlJc w:val="left"/>
      <w:pPr>
        <w:ind w:hanging="1800" w:left="5040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2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2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2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15" w:type="paragraph">
    <w:name w:val="toc 9"/>
    <w:next w:val="Style_2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2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2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2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2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2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2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2022-12-08T11:20:24Z</dcterms:modified>
</cp:coreProperties>
</file>